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70D32" w14:textId="77777777" w:rsidR="00CC3453" w:rsidRPr="00C50127" w:rsidRDefault="00BB6737" w:rsidP="00EF4984">
      <w:pPr>
        <w:pStyle w:val="Heading1"/>
        <w:jc w:val="center"/>
        <w:rPr>
          <w:sz w:val="24"/>
          <w:szCs w:val="24"/>
        </w:rPr>
      </w:pPr>
      <w:bookmarkStart w:id="0" w:name="_Hlk155270208"/>
      <w:bookmarkEnd w:id="0"/>
      <w:r w:rsidRPr="00C50127">
        <w:rPr>
          <w:sz w:val="24"/>
          <w:szCs w:val="24"/>
        </w:rPr>
        <w:t>BOARD OF COUNTY COMMISSIONERS</w:t>
      </w:r>
    </w:p>
    <w:p w14:paraId="6F970D33" w14:textId="77777777" w:rsidR="00CC3453" w:rsidRPr="00C50127" w:rsidRDefault="00BB6737">
      <w:pPr>
        <w:jc w:val="center"/>
        <w:rPr>
          <w:b/>
          <w:caps/>
          <w:sz w:val="24"/>
          <w:szCs w:val="24"/>
        </w:rPr>
      </w:pPr>
      <w:r w:rsidRPr="00C50127">
        <w:rPr>
          <w:b/>
          <w:sz w:val="24"/>
          <w:szCs w:val="24"/>
        </w:rPr>
        <w:t xml:space="preserve">COUNTY OF </w:t>
      </w:r>
      <w:r w:rsidRPr="00C50127">
        <w:rPr>
          <w:b/>
          <w:caps/>
          <w:sz w:val="24"/>
          <w:szCs w:val="24"/>
        </w:rPr>
        <w:t xml:space="preserve">Kittitas </w:t>
      </w:r>
    </w:p>
    <w:p w14:paraId="6F970D34" w14:textId="77777777" w:rsidR="00CC3453" w:rsidRPr="00C50127" w:rsidRDefault="00BB6737">
      <w:pPr>
        <w:jc w:val="center"/>
        <w:rPr>
          <w:b/>
          <w:sz w:val="24"/>
          <w:szCs w:val="24"/>
        </w:rPr>
      </w:pPr>
      <w:r w:rsidRPr="00C50127">
        <w:rPr>
          <w:b/>
          <w:sz w:val="24"/>
          <w:szCs w:val="24"/>
        </w:rPr>
        <w:t>STATE OF WASHINGTON</w:t>
      </w:r>
    </w:p>
    <w:p w14:paraId="6F970D35" w14:textId="77777777" w:rsidR="00CC3453" w:rsidRPr="00C50127" w:rsidRDefault="00CC3453">
      <w:pPr>
        <w:jc w:val="center"/>
        <w:rPr>
          <w:b/>
          <w:sz w:val="24"/>
          <w:szCs w:val="24"/>
        </w:rPr>
      </w:pPr>
    </w:p>
    <w:p w14:paraId="6F970D36" w14:textId="2644387D" w:rsidR="00CC3453" w:rsidRPr="00C50127" w:rsidRDefault="00BB6737">
      <w:pPr>
        <w:pStyle w:val="Heading2"/>
        <w:jc w:val="center"/>
        <w:rPr>
          <w:sz w:val="24"/>
          <w:szCs w:val="24"/>
        </w:rPr>
      </w:pPr>
      <w:r w:rsidRPr="00C50127">
        <w:rPr>
          <w:sz w:val="24"/>
          <w:szCs w:val="24"/>
        </w:rPr>
        <w:t>RESOLUTION</w:t>
      </w:r>
      <w:r w:rsidR="009721A9" w:rsidRPr="00C50127">
        <w:rPr>
          <w:sz w:val="24"/>
          <w:szCs w:val="24"/>
        </w:rPr>
        <w:t xml:space="preserve"> NO. 2026-_______</w:t>
      </w:r>
    </w:p>
    <w:p w14:paraId="6F970D37" w14:textId="77777777" w:rsidR="00CC3453" w:rsidRPr="00C50127" w:rsidRDefault="00CC3453">
      <w:pPr>
        <w:jc w:val="center"/>
        <w:rPr>
          <w:b/>
          <w:sz w:val="24"/>
          <w:szCs w:val="24"/>
        </w:rPr>
      </w:pPr>
    </w:p>
    <w:p w14:paraId="51587408" w14:textId="459731AE" w:rsidR="009721A9" w:rsidRPr="00C50127" w:rsidRDefault="0056467D" w:rsidP="00A039E8">
      <w:pPr>
        <w:jc w:val="center"/>
        <w:rPr>
          <w:b/>
          <w:sz w:val="24"/>
          <w:szCs w:val="24"/>
        </w:rPr>
      </w:pPr>
      <w:r>
        <w:rPr>
          <w:b/>
          <w:sz w:val="24"/>
          <w:szCs w:val="24"/>
        </w:rPr>
        <w:t xml:space="preserve">AUTHORIZING AN INTERGOVERNMENTAL SALE OF REAL PROPERTY LOCATED AT 925 INDUSTRIAL WAY ELLENSBURG, WA, AND AUTHORIZING THE CHAIR OF </w:t>
      </w:r>
      <w:r w:rsidR="009721A9" w:rsidRPr="00C50127">
        <w:rPr>
          <w:b/>
          <w:sz w:val="24"/>
          <w:szCs w:val="24"/>
        </w:rPr>
        <w:t>COUNTY COMMISSIONER</w:t>
      </w:r>
      <w:r w:rsidR="004353FC">
        <w:rPr>
          <w:b/>
          <w:sz w:val="24"/>
          <w:szCs w:val="24"/>
        </w:rPr>
        <w:t>’S</w:t>
      </w:r>
      <w:r w:rsidR="009721A9" w:rsidRPr="00C50127">
        <w:rPr>
          <w:b/>
          <w:sz w:val="24"/>
          <w:szCs w:val="24"/>
        </w:rPr>
        <w:t xml:space="preserve"> SIGNATURE</w:t>
      </w:r>
      <w:r>
        <w:rPr>
          <w:b/>
          <w:sz w:val="24"/>
          <w:szCs w:val="24"/>
        </w:rPr>
        <w:t xml:space="preserve"> ON THE PURCHASE AND SALE AGREEMENT AND CLOSING DOCUMENTS</w:t>
      </w:r>
      <w:r w:rsidR="000404ED">
        <w:rPr>
          <w:b/>
          <w:sz w:val="24"/>
          <w:szCs w:val="24"/>
        </w:rPr>
        <w:t xml:space="preserve"> </w:t>
      </w:r>
    </w:p>
    <w:p w14:paraId="6F970D39" w14:textId="77777777" w:rsidR="00CC3453" w:rsidRPr="00C50127" w:rsidRDefault="00CC3453">
      <w:pPr>
        <w:jc w:val="center"/>
        <w:rPr>
          <w:b/>
          <w:sz w:val="24"/>
          <w:szCs w:val="24"/>
        </w:rPr>
      </w:pPr>
    </w:p>
    <w:p w14:paraId="6F970D3B" w14:textId="77777777" w:rsidR="00EF4984" w:rsidRPr="00C50127" w:rsidRDefault="00EF4984" w:rsidP="00EF4984">
      <w:pPr>
        <w:jc w:val="center"/>
        <w:rPr>
          <w:b/>
          <w:sz w:val="24"/>
          <w:szCs w:val="24"/>
        </w:rPr>
      </w:pPr>
    </w:p>
    <w:p w14:paraId="6F970D3C" w14:textId="6A01E6DD" w:rsidR="00CC3453" w:rsidRPr="00C50127" w:rsidRDefault="00BB6737" w:rsidP="004F3D51">
      <w:pPr>
        <w:ind w:left="1440" w:hanging="1440"/>
        <w:jc w:val="both"/>
        <w:rPr>
          <w:sz w:val="24"/>
          <w:szCs w:val="24"/>
        </w:rPr>
      </w:pPr>
      <w:r w:rsidRPr="00C50127">
        <w:rPr>
          <w:b/>
          <w:bCs/>
          <w:caps/>
          <w:sz w:val="24"/>
          <w:szCs w:val="24"/>
        </w:rPr>
        <w:t>Whereas:</w:t>
      </w:r>
      <w:r w:rsidRPr="00C50127">
        <w:rPr>
          <w:sz w:val="24"/>
          <w:szCs w:val="24"/>
        </w:rPr>
        <w:tab/>
      </w:r>
      <w:sdt>
        <w:sdtPr>
          <w:rPr>
            <w:sz w:val="24"/>
            <w:szCs w:val="24"/>
          </w:rPr>
          <w:id w:val="837013181"/>
          <w:placeholder>
            <w:docPart w:val="CCCAC17C7D17442B8AC4BF860998F7F3"/>
          </w:placeholder>
          <w:text w:multiLine="1"/>
        </w:sdtPr>
        <w:sdtEndPr/>
        <w:sdtContent>
          <w:r w:rsidR="009721A9" w:rsidRPr="00C50127">
            <w:rPr>
              <w:sz w:val="24"/>
              <w:szCs w:val="24"/>
            </w:rPr>
            <w:t xml:space="preserve">Kittitas County Solid Waste owns the real property located at 925 Industrial Way, Ellensburg, WA 98926, parcel No. 078533 </w:t>
          </w:r>
          <w:r w:rsidR="00C50127" w:rsidRPr="00C50127">
            <w:rPr>
              <w:sz w:val="24"/>
              <w:szCs w:val="24"/>
            </w:rPr>
            <w:t>(“the property”)</w:t>
          </w:r>
        </w:sdtContent>
      </w:sdt>
      <w:r w:rsidR="00EF4984" w:rsidRPr="00C50127">
        <w:rPr>
          <w:sz w:val="24"/>
          <w:szCs w:val="24"/>
        </w:rPr>
        <w:t>;</w:t>
      </w:r>
      <w:r w:rsidR="001E2AD4" w:rsidRPr="00C50127">
        <w:rPr>
          <w:sz w:val="24"/>
          <w:szCs w:val="24"/>
        </w:rPr>
        <w:t xml:space="preserve"> and</w:t>
      </w:r>
    </w:p>
    <w:p w14:paraId="6F970D3D" w14:textId="77777777" w:rsidR="00CC3453" w:rsidRPr="00C50127" w:rsidRDefault="00CC3453">
      <w:pPr>
        <w:rPr>
          <w:sz w:val="24"/>
          <w:szCs w:val="24"/>
        </w:rPr>
      </w:pPr>
    </w:p>
    <w:p w14:paraId="6F970D3E" w14:textId="3BA6B819" w:rsidR="00CC3453" w:rsidRPr="00C50127" w:rsidRDefault="00BB6737" w:rsidP="004F3D51">
      <w:pPr>
        <w:pStyle w:val="BodyTextIndent"/>
        <w:jc w:val="both"/>
        <w:rPr>
          <w:sz w:val="24"/>
          <w:szCs w:val="24"/>
        </w:rPr>
      </w:pPr>
      <w:r w:rsidRPr="00C50127">
        <w:rPr>
          <w:b/>
          <w:bCs/>
          <w:sz w:val="24"/>
          <w:szCs w:val="24"/>
        </w:rPr>
        <w:t>WHEREAS:</w:t>
      </w:r>
      <w:r w:rsidRPr="00C50127">
        <w:rPr>
          <w:sz w:val="24"/>
          <w:szCs w:val="24"/>
        </w:rPr>
        <w:tab/>
      </w:r>
      <w:sdt>
        <w:sdtPr>
          <w:rPr>
            <w:sz w:val="24"/>
            <w:szCs w:val="24"/>
          </w:rPr>
          <w:id w:val="1537289477"/>
          <w:placeholder>
            <w:docPart w:val="39F0E667CB7C4FD280559899F83A6AD1"/>
          </w:placeholder>
          <w:text w:multiLine="1"/>
        </w:sdtPr>
        <w:sdtEndPr/>
        <w:sdtContent>
          <w:r w:rsidR="009721A9" w:rsidRPr="00C50127">
            <w:rPr>
              <w:sz w:val="24"/>
              <w:szCs w:val="24"/>
            </w:rPr>
            <w:t xml:space="preserve">On January </w:t>
          </w:r>
          <w:r w:rsidR="009E01B9">
            <w:rPr>
              <w:sz w:val="24"/>
              <w:szCs w:val="24"/>
            </w:rPr>
            <w:t>20</w:t>
          </w:r>
          <w:r w:rsidR="00C50127" w:rsidRPr="00C50127">
            <w:rPr>
              <w:sz w:val="24"/>
              <w:szCs w:val="24"/>
            </w:rPr>
            <w:t>, 2026, the Board of County Commissioners declared the property to be surplus of the County’s needs</w:t>
          </w:r>
        </w:sdtContent>
      </w:sdt>
      <w:r w:rsidR="00EF4984" w:rsidRPr="00C50127">
        <w:rPr>
          <w:sz w:val="24"/>
          <w:szCs w:val="24"/>
        </w:rPr>
        <w:t>;</w:t>
      </w:r>
      <w:r w:rsidR="001E2AD4" w:rsidRPr="00C50127">
        <w:rPr>
          <w:sz w:val="24"/>
          <w:szCs w:val="24"/>
        </w:rPr>
        <w:t xml:space="preserve"> and</w:t>
      </w:r>
    </w:p>
    <w:p w14:paraId="6F970D3F" w14:textId="77777777" w:rsidR="00CC3453" w:rsidRPr="00C50127" w:rsidRDefault="00CC3453">
      <w:pPr>
        <w:rPr>
          <w:sz w:val="24"/>
          <w:szCs w:val="24"/>
        </w:rPr>
      </w:pPr>
    </w:p>
    <w:p w14:paraId="6F970D40" w14:textId="5CB7B073" w:rsidR="00CC3453" w:rsidRPr="00C50127" w:rsidRDefault="00BB6737" w:rsidP="004F3D51">
      <w:pPr>
        <w:ind w:left="1440" w:hanging="1440"/>
        <w:jc w:val="both"/>
        <w:rPr>
          <w:sz w:val="24"/>
          <w:szCs w:val="24"/>
        </w:rPr>
      </w:pPr>
      <w:r w:rsidRPr="00C50127">
        <w:rPr>
          <w:b/>
          <w:bCs/>
          <w:sz w:val="24"/>
          <w:szCs w:val="24"/>
        </w:rPr>
        <w:t>WHEREAS:</w:t>
      </w:r>
      <w:r w:rsidRPr="00C50127">
        <w:rPr>
          <w:b/>
          <w:bCs/>
          <w:sz w:val="24"/>
          <w:szCs w:val="24"/>
        </w:rPr>
        <w:tab/>
      </w:r>
      <w:sdt>
        <w:sdtPr>
          <w:rPr>
            <w:sz w:val="24"/>
            <w:szCs w:val="24"/>
          </w:rPr>
          <w:id w:val="311130589"/>
          <w:placeholder>
            <w:docPart w:val="030C25757B8B4642BF6D801122722CA5"/>
          </w:placeholder>
          <w:text w:multiLine="1"/>
        </w:sdtPr>
        <w:sdtEndPr/>
        <w:sdtContent>
          <w:r w:rsidR="004353FC" w:rsidRPr="004353FC">
            <w:rPr>
              <w:sz w:val="24"/>
              <w:szCs w:val="24"/>
            </w:rPr>
            <w:t xml:space="preserve">RCW 39.33.010 authorizes the state or any municipality or any political subdivision thereof, to sell real </w:t>
          </w:r>
          <w:r w:rsidR="004353FC">
            <w:rPr>
              <w:sz w:val="24"/>
              <w:szCs w:val="24"/>
            </w:rPr>
            <w:t>p</w:t>
          </w:r>
          <w:r w:rsidR="004353FC" w:rsidRPr="004353FC">
            <w:rPr>
              <w:sz w:val="24"/>
              <w:szCs w:val="24"/>
            </w:rPr>
            <w:t>roperty to the state or any municipality or any political subdivision thereof on such te</w:t>
          </w:r>
          <w:r w:rsidR="004353FC">
            <w:rPr>
              <w:sz w:val="24"/>
              <w:szCs w:val="24"/>
            </w:rPr>
            <w:t>rm</w:t>
          </w:r>
          <w:r w:rsidR="004353FC" w:rsidRPr="004353FC">
            <w:rPr>
              <w:sz w:val="24"/>
              <w:szCs w:val="24"/>
            </w:rPr>
            <w:t>s and conditions as may be mutually agreed upon by the proper authorities of the state and/or the subdivisions concerned</w:t>
          </w:r>
        </w:sdtContent>
      </w:sdt>
      <w:r w:rsidR="00EF4984" w:rsidRPr="00C50127">
        <w:rPr>
          <w:sz w:val="24"/>
          <w:szCs w:val="24"/>
        </w:rPr>
        <w:t>;</w:t>
      </w:r>
      <w:r w:rsidR="001E2AD4" w:rsidRPr="00C50127">
        <w:rPr>
          <w:sz w:val="24"/>
          <w:szCs w:val="24"/>
        </w:rPr>
        <w:t xml:space="preserve"> and</w:t>
      </w:r>
    </w:p>
    <w:p w14:paraId="6F970D41" w14:textId="77777777" w:rsidR="00CC3453" w:rsidRPr="00C50127" w:rsidRDefault="00CC3453">
      <w:pPr>
        <w:rPr>
          <w:sz w:val="24"/>
          <w:szCs w:val="24"/>
        </w:rPr>
      </w:pPr>
    </w:p>
    <w:p w14:paraId="6F970D42" w14:textId="7FB59C93" w:rsidR="00CC3453" w:rsidRPr="00C50127" w:rsidRDefault="00BB6737" w:rsidP="00A404AD">
      <w:pPr>
        <w:pStyle w:val="BodyTextIndent2"/>
        <w:rPr>
          <w:szCs w:val="24"/>
        </w:rPr>
      </w:pPr>
      <w:r w:rsidRPr="00C50127">
        <w:rPr>
          <w:b/>
          <w:bCs/>
          <w:szCs w:val="24"/>
        </w:rPr>
        <w:t>WHEREAS:</w:t>
      </w:r>
      <w:r w:rsidRPr="00C50127">
        <w:rPr>
          <w:szCs w:val="24"/>
        </w:rPr>
        <w:tab/>
      </w:r>
      <w:sdt>
        <w:sdtPr>
          <w:rPr>
            <w:szCs w:val="24"/>
          </w:rPr>
          <w:id w:val="678495737"/>
          <w:placeholder>
            <w:docPart w:val="FE8056F4800149208FA1FB145529F465"/>
          </w:placeholder>
          <w:text w:multiLine="1"/>
        </w:sdtPr>
        <w:sdtEndPr/>
        <w:sdtContent>
          <w:r w:rsidR="00122668">
            <w:rPr>
              <w:szCs w:val="24"/>
            </w:rPr>
            <w:t>T</w:t>
          </w:r>
          <w:r w:rsidR="004F3D51" w:rsidRPr="00C50127">
            <w:rPr>
              <w:szCs w:val="24"/>
            </w:rPr>
            <w:t xml:space="preserve">he City </w:t>
          </w:r>
          <w:r w:rsidR="004F3D51">
            <w:rPr>
              <w:szCs w:val="24"/>
            </w:rPr>
            <w:t>of Ellensburg is interested in purchasing the property from</w:t>
          </w:r>
          <w:r w:rsidR="00A404AD">
            <w:rPr>
              <w:szCs w:val="24"/>
            </w:rPr>
            <w:t xml:space="preserve"> </w:t>
          </w:r>
          <w:r w:rsidR="004F3D51" w:rsidRPr="00C50127">
            <w:rPr>
              <w:szCs w:val="24"/>
            </w:rPr>
            <w:t>Kittitas County</w:t>
          </w:r>
          <w:r w:rsidR="004F3D51">
            <w:rPr>
              <w:szCs w:val="24"/>
            </w:rPr>
            <w:t>;</w:t>
          </w:r>
          <w:r w:rsidR="00A404AD">
            <w:rPr>
              <w:szCs w:val="24"/>
            </w:rPr>
            <w:t xml:space="preserve"> </w:t>
          </w:r>
          <w:r w:rsidR="004F3D51">
            <w:rPr>
              <w:szCs w:val="24"/>
            </w:rPr>
            <w:t>and</w:t>
          </w:r>
          <w:r w:rsidR="004F3D51">
            <w:rPr>
              <w:szCs w:val="24"/>
            </w:rPr>
            <w:br/>
          </w:r>
        </w:sdtContent>
      </w:sdt>
    </w:p>
    <w:p w14:paraId="0BB4756C" w14:textId="659A2AD9" w:rsidR="001B6FB8" w:rsidRDefault="004F3D51" w:rsidP="004F3D51">
      <w:pPr>
        <w:ind w:left="1440" w:hanging="1440"/>
        <w:jc w:val="both"/>
        <w:rPr>
          <w:sz w:val="24"/>
          <w:szCs w:val="24"/>
        </w:rPr>
      </w:pPr>
      <w:r w:rsidRPr="004F3D51">
        <w:rPr>
          <w:b/>
          <w:bCs/>
          <w:sz w:val="24"/>
          <w:szCs w:val="24"/>
        </w:rPr>
        <w:t xml:space="preserve">WHEREAS: </w:t>
      </w:r>
      <w:r w:rsidRPr="004F3D51">
        <w:rPr>
          <w:b/>
          <w:bCs/>
          <w:sz w:val="24"/>
          <w:szCs w:val="24"/>
        </w:rPr>
        <w:tab/>
      </w:r>
      <w:r w:rsidR="00122668">
        <w:rPr>
          <w:sz w:val="24"/>
          <w:szCs w:val="24"/>
        </w:rPr>
        <w:t>T</w:t>
      </w:r>
      <w:r w:rsidRPr="004F3D51">
        <w:rPr>
          <w:sz w:val="24"/>
          <w:szCs w:val="24"/>
        </w:rPr>
        <w:t>he City and the County</w:t>
      </w:r>
      <w:r>
        <w:rPr>
          <w:b/>
          <w:bCs/>
          <w:sz w:val="24"/>
          <w:szCs w:val="24"/>
        </w:rPr>
        <w:t xml:space="preserve"> </w:t>
      </w:r>
      <w:r w:rsidRPr="004F3D51">
        <w:rPr>
          <w:sz w:val="24"/>
          <w:szCs w:val="24"/>
        </w:rPr>
        <w:t xml:space="preserve">tentatively agreed to a purchase price of $460,000 (subject to approval by City Council and the Board of County Commissioners), which </w:t>
      </w:r>
      <w:r w:rsidR="001B6FB8">
        <w:rPr>
          <w:sz w:val="24"/>
          <w:szCs w:val="24"/>
        </w:rPr>
        <w:t xml:space="preserve">the </w:t>
      </w:r>
      <w:r w:rsidR="001B6FB8" w:rsidRPr="004F3D51">
        <w:rPr>
          <w:sz w:val="24"/>
          <w:szCs w:val="24"/>
        </w:rPr>
        <w:t>Board of County Commissioners</w:t>
      </w:r>
      <w:r w:rsidR="001B6FB8">
        <w:rPr>
          <w:sz w:val="24"/>
          <w:szCs w:val="24"/>
        </w:rPr>
        <w:t xml:space="preserve"> </w:t>
      </w:r>
      <w:r w:rsidRPr="004F3D51">
        <w:rPr>
          <w:sz w:val="24"/>
          <w:szCs w:val="24"/>
        </w:rPr>
        <w:t>represents</w:t>
      </w:r>
      <w:r w:rsidR="001B6FB8">
        <w:rPr>
          <w:sz w:val="24"/>
          <w:szCs w:val="24"/>
        </w:rPr>
        <w:t xml:space="preserve"> is</w:t>
      </w:r>
      <w:r w:rsidRPr="004F3D51">
        <w:rPr>
          <w:sz w:val="24"/>
          <w:szCs w:val="24"/>
        </w:rPr>
        <w:t xml:space="preserve"> a</w:t>
      </w:r>
      <w:r w:rsidR="00071349">
        <w:rPr>
          <w:sz w:val="24"/>
          <w:szCs w:val="24"/>
        </w:rPr>
        <w:t xml:space="preserve"> reasonable </w:t>
      </w:r>
      <w:r w:rsidR="001B6FB8">
        <w:rPr>
          <w:sz w:val="24"/>
          <w:szCs w:val="24"/>
        </w:rPr>
        <w:t>and adequate price</w:t>
      </w:r>
      <w:r w:rsidRPr="004F3D51">
        <w:rPr>
          <w:sz w:val="24"/>
          <w:szCs w:val="24"/>
        </w:rPr>
        <w:t xml:space="preserve"> to</w:t>
      </w:r>
      <w:r w:rsidR="001B6FB8">
        <w:rPr>
          <w:sz w:val="24"/>
          <w:szCs w:val="24"/>
        </w:rPr>
        <w:t xml:space="preserve"> sell the property </w:t>
      </w:r>
      <w:r w:rsidR="00A404AD" w:rsidRPr="004F3D51">
        <w:rPr>
          <w:sz w:val="24"/>
          <w:szCs w:val="24"/>
        </w:rPr>
        <w:t>"as-is"</w:t>
      </w:r>
      <w:r w:rsidR="00A404AD">
        <w:rPr>
          <w:sz w:val="24"/>
          <w:szCs w:val="24"/>
        </w:rPr>
        <w:t xml:space="preserve"> </w:t>
      </w:r>
      <w:r w:rsidR="001B6FB8">
        <w:rPr>
          <w:sz w:val="24"/>
          <w:szCs w:val="24"/>
        </w:rPr>
        <w:t>for</w:t>
      </w:r>
      <w:r w:rsidRPr="004F3D51">
        <w:rPr>
          <w:sz w:val="24"/>
          <w:szCs w:val="24"/>
        </w:rPr>
        <w:t>,</w:t>
      </w:r>
      <w:r w:rsidR="001B6FB8">
        <w:rPr>
          <w:sz w:val="24"/>
          <w:szCs w:val="24"/>
        </w:rPr>
        <w:t xml:space="preserve"> which said price was determined by</w:t>
      </w:r>
      <w:r w:rsidRPr="004F3D51">
        <w:rPr>
          <w:sz w:val="24"/>
          <w:szCs w:val="24"/>
        </w:rPr>
        <w:t xml:space="preserve"> </w:t>
      </w:r>
      <w:r w:rsidR="001B6FB8">
        <w:rPr>
          <w:sz w:val="24"/>
          <w:szCs w:val="24"/>
        </w:rPr>
        <w:t>an appraisal</w:t>
      </w:r>
      <w:r>
        <w:rPr>
          <w:sz w:val="24"/>
          <w:szCs w:val="24"/>
        </w:rPr>
        <w:t>; and</w:t>
      </w:r>
      <w:r w:rsidR="001B6FB8" w:rsidRPr="001B6FB8">
        <w:rPr>
          <w:sz w:val="24"/>
          <w:szCs w:val="24"/>
        </w:rPr>
        <w:t xml:space="preserve"> </w:t>
      </w:r>
    </w:p>
    <w:p w14:paraId="76065A7B" w14:textId="77777777" w:rsidR="001B6FB8" w:rsidRDefault="001B6FB8" w:rsidP="004F3D51">
      <w:pPr>
        <w:ind w:left="1440" w:hanging="1440"/>
        <w:jc w:val="both"/>
        <w:rPr>
          <w:sz w:val="24"/>
          <w:szCs w:val="24"/>
        </w:rPr>
      </w:pPr>
    </w:p>
    <w:p w14:paraId="78C88B2C" w14:textId="6BB3CC12" w:rsidR="00122668" w:rsidRDefault="00854500" w:rsidP="00854500">
      <w:pPr>
        <w:ind w:left="1440" w:hanging="1440"/>
        <w:jc w:val="both"/>
        <w:rPr>
          <w:sz w:val="24"/>
          <w:szCs w:val="24"/>
        </w:rPr>
      </w:pPr>
      <w:r>
        <w:rPr>
          <w:b/>
          <w:bCs/>
          <w:sz w:val="24"/>
          <w:szCs w:val="24"/>
        </w:rPr>
        <w:t>WHEREAS</w:t>
      </w:r>
      <w:proofErr w:type="gramStart"/>
      <w:r>
        <w:rPr>
          <w:b/>
          <w:bCs/>
          <w:sz w:val="24"/>
          <w:szCs w:val="24"/>
        </w:rPr>
        <w:t>:</w:t>
      </w:r>
      <w:r>
        <w:rPr>
          <w:sz w:val="24"/>
          <w:szCs w:val="24"/>
        </w:rPr>
        <w:t xml:space="preserve">  </w:t>
      </w:r>
      <w:r w:rsidR="009E01B9">
        <w:rPr>
          <w:sz w:val="24"/>
          <w:szCs w:val="24"/>
        </w:rPr>
        <w:t>O</w:t>
      </w:r>
      <w:r w:rsidR="009E01B9" w:rsidRPr="00122668">
        <w:rPr>
          <w:sz w:val="24"/>
          <w:szCs w:val="24"/>
        </w:rPr>
        <w:t>n</w:t>
      </w:r>
      <w:proofErr w:type="gramEnd"/>
      <w:r w:rsidR="009E01B9" w:rsidRPr="00122668">
        <w:rPr>
          <w:sz w:val="24"/>
          <w:szCs w:val="24"/>
        </w:rPr>
        <w:t xml:space="preserve"> </w:t>
      </w:r>
      <w:r w:rsidR="009E01B9">
        <w:rPr>
          <w:sz w:val="24"/>
          <w:szCs w:val="24"/>
        </w:rPr>
        <w:t>February 10, 2026</w:t>
      </w:r>
      <w:r w:rsidR="009E01B9" w:rsidRPr="00122668">
        <w:rPr>
          <w:sz w:val="24"/>
          <w:szCs w:val="24"/>
        </w:rPr>
        <w:t>, after due notice,</w:t>
      </w:r>
      <w:r w:rsidR="009E01B9">
        <w:rPr>
          <w:sz w:val="24"/>
          <w:szCs w:val="24"/>
        </w:rPr>
        <w:t xml:space="preserve"> </w:t>
      </w:r>
      <w:r w:rsidR="009E01B9">
        <w:rPr>
          <w:sz w:val="24"/>
          <w:szCs w:val="24"/>
        </w:rPr>
        <w:t>a</w:t>
      </w:r>
      <w:r w:rsidR="00122668" w:rsidRPr="00122668">
        <w:rPr>
          <w:sz w:val="24"/>
          <w:szCs w:val="24"/>
        </w:rPr>
        <w:t xml:space="preserve"> public hearing was held</w:t>
      </w:r>
      <w:r w:rsidR="009E01B9">
        <w:rPr>
          <w:sz w:val="24"/>
          <w:szCs w:val="24"/>
        </w:rPr>
        <w:t xml:space="preserve"> </w:t>
      </w:r>
      <w:r w:rsidR="00122668" w:rsidRPr="00122668">
        <w:rPr>
          <w:sz w:val="24"/>
          <w:szCs w:val="24"/>
        </w:rPr>
        <w:t xml:space="preserve">to discuss </w:t>
      </w:r>
      <w:r w:rsidR="00122668">
        <w:rPr>
          <w:sz w:val="24"/>
          <w:szCs w:val="24"/>
        </w:rPr>
        <w:t>selling the property to the City</w:t>
      </w:r>
      <w:r w:rsidR="00122668" w:rsidRPr="00122668">
        <w:rPr>
          <w:sz w:val="24"/>
          <w:szCs w:val="24"/>
        </w:rPr>
        <w:t xml:space="preserve">, and whether the </w:t>
      </w:r>
      <w:r w:rsidR="00122668">
        <w:rPr>
          <w:sz w:val="24"/>
          <w:szCs w:val="24"/>
        </w:rPr>
        <w:t>sale</w:t>
      </w:r>
      <w:r w:rsidR="00122668" w:rsidRPr="00122668">
        <w:rPr>
          <w:sz w:val="24"/>
          <w:szCs w:val="24"/>
        </w:rPr>
        <w:t xml:space="preserve"> </w:t>
      </w:r>
      <w:r w:rsidR="009E01B9">
        <w:rPr>
          <w:sz w:val="24"/>
          <w:szCs w:val="24"/>
        </w:rPr>
        <w:t>is</w:t>
      </w:r>
      <w:r w:rsidR="00122668" w:rsidRPr="00122668">
        <w:rPr>
          <w:sz w:val="24"/>
          <w:szCs w:val="24"/>
        </w:rPr>
        <w:t xml:space="preserve"> in the interest of the County. </w:t>
      </w:r>
    </w:p>
    <w:p w14:paraId="1B529456" w14:textId="77777777" w:rsidR="004F3D51" w:rsidRPr="00C50127" w:rsidRDefault="004F3D51">
      <w:pPr>
        <w:rPr>
          <w:sz w:val="24"/>
          <w:szCs w:val="24"/>
        </w:rPr>
      </w:pPr>
    </w:p>
    <w:p w14:paraId="74322649" w14:textId="70184CDB" w:rsidR="006A3191" w:rsidRPr="006A3191" w:rsidRDefault="00BB6737" w:rsidP="006A3191">
      <w:pPr>
        <w:pStyle w:val="BodyText"/>
        <w:jc w:val="both"/>
        <w:rPr>
          <w:szCs w:val="24"/>
        </w:rPr>
      </w:pPr>
      <w:r w:rsidRPr="00C50127">
        <w:rPr>
          <w:b/>
          <w:bCs/>
          <w:szCs w:val="24"/>
        </w:rPr>
        <w:t>NOW, THEREFORE</w:t>
      </w:r>
      <w:r w:rsidR="006A3191">
        <w:rPr>
          <w:b/>
          <w:bCs/>
          <w:szCs w:val="24"/>
        </w:rPr>
        <w:t>,</w:t>
      </w:r>
      <w:r w:rsidRPr="00C50127">
        <w:rPr>
          <w:b/>
          <w:bCs/>
          <w:szCs w:val="24"/>
        </w:rPr>
        <w:t xml:space="preserve"> BE IT RESOLVED</w:t>
      </w:r>
      <w:r w:rsidR="006A3191">
        <w:rPr>
          <w:szCs w:val="24"/>
        </w:rPr>
        <w:t xml:space="preserve"> </w:t>
      </w:r>
      <w:r w:rsidR="00122668">
        <w:rPr>
          <w:szCs w:val="24"/>
        </w:rPr>
        <w:t>T</w:t>
      </w:r>
      <w:r w:rsidR="006A3191" w:rsidRPr="006A3191">
        <w:rPr>
          <w:szCs w:val="24"/>
        </w:rPr>
        <w:t>hat the Kittitas County Board of Commissioners finds that it is in the best interest of the County to sell the property located at 925 Industrial Way, Ellensburg, WA 98926, parcel No. 078533</w:t>
      </w:r>
      <w:r w:rsidR="006A3191">
        <w:rPr>
          <w:szCs w:val="24"/>
        </w:rPr>
        <w:t>,</w:t>
      </w:r>
      <w:r w:rsidR="006A3191" w:rsidRPr="006A3191">
        <w:rPr>
          <w:szCs w:val="24"/>
        </w:rPr>
        <w:t xml:space="preserve"> to the City of Ellensburg.</w:t>
      </w:r>
    </w:p>
    <w:p w14:paraId="42F3A758" w14:textId="77777777" w:rsidR="006A3191" w:rsidRPr="006A3191" w:rsidRDefault="006A3191" w:rsidP="006A3191">
      <w:pPr>
        <w:pStyle w:val="BodyText"/>
        <w:jc w:val="both"/>
        <w:rPr>
          <w:szCs w:val="24"/>
        </w:rPr>
      </w:pPr>
    </w:p>
    <w:p w14:paraId="59B027D7" w14:textId="1D3DECD8" w:rsidR="006A3191" w:rsidRPr="006A3191" w:rsidRDefault="006A3191" w:rsidP="006A3191">
      <w:pPr>
        <w:pStyle w:val="BodyText"/>
        <w:jc w:val="both"/>
        <w:rPr>
          <w:szCs w:val="24"/>
        </w:rPr>
      </w:pPr>
      <w:r w:rsidRPr="006A3191">
        <w:rPr>
          <w:b/>
          <w:bCs/>
          <w:szCs w:val="24"/>
        </w:rPr>
        <w:t xml:space="preserve">BE </w:t>
      </w:r>
      <w:proofErr w:type="gramStart"/>
      <w:r w:rsidRPr="006A3191">
        <w:rPr>
          <w:b/>
          <w:bCs/>
          <w:szCs w:val="24"/>
        </w:rPr>
        <w:t>IT FURTHER RESOLVED</w:t>
      </w:r>
      <w:proofErr w:type="gramEnd"/>
      <w:r w:rsidRPr="006A3191">
        <w:rPr>
          <w:b/>
          <w:bCs/>
          <w:szCs w:val="24"/>
        </w:rPr>
        <w:t>,</w:t>
      </w:r>
      <w:r w:rsidRPr="006A3191">
        <w:rPr>
          <w:szCs w:val="24"/>
        </w:rPr>
        <w:t xml:space="preserve"> </w:t>
      </w:r>
      <w:r w:rsidR="00122668" w:rsidRPr="00122668">
        <w:rPr>
          <w:szCs w:val="24"/>
        </w:rPr>
        <w:t>The Board of County Commissioners of Kittitas Count</w:t>
      </w:r>
      <w:r w:rsidR="00122668">
        <w:rPr>
          <w:szCs w:val="24"/>
        </w:rPr>
        <w:t>y</w:t>
      </w:r>
      <w:r w:rsidR="00122668" w:rsidRPr="00122668">
        <w:rPr>
          <w:szCs w:val="24"/>
        </w:rPr>
        <w:t xml:space="preserve">, Washington, does hereby authorize </w:t>
      </w:r>
      <w:r w:rsidR="00122668">
        <w:rPr>
          <w:szCs w:val="24"/>
        </w:rPr>
        <w:t>C</w:t>
      </w:r>
      <w:r w:rsidR="00122668" w:rsidRPr="00122668">
        <w:rPr>
          <w:szCs w:val="24"/>
        </w:rPr>
        <w:t xml:space="preserve">hair signature on </w:t>
      </w:r>
      <w:r>
        <w:rPr>
          <w:szCs w:val="24"/>
        </w:rPr>
        <w:t>the Property Sale Agreement attached hereto as Exhibit A, or a substantially similar Property Sale Agreement, and</w:t>
      </w:r>
      <w:r w:rsidRPr="006A3191">
        <w:rPr>
          <w:szCs w:val="24"/>
        </w:rPr>
        <w:t xml:space="preserve"> </w:t>
      </w:r>
      <w:r w:rsidR="00A404AD" w:rsidRPr="006A3191">
        <w:rPr>
          <w:szCs w:val="24"/>
        </w:rPr>
        <w:t>to</w:t>
      </w:r>
      <w:r w:rsidR="00A404AD">
        <w:rPr>
          <w:szCs w:val="24"/>
        </w:rPr>
        <w:t xml:space="preserve"> sign </w:t>
      </w:r>
      <w:r w:rsidRPr="006A3191">
        <w:rPr>
          <w:szCs w:val="24"/>
        </w:rPr>
        <w:t xml:space="preserve">any </w:t>
      </w:r>
      <w:r>
        <w:rPr>
          <w:szCs w:val="24"/>
        </w:rPr>
        <w:t xml:space="preserve">other </w:t>
      </w:r>
      <w:r w:rsidRPr="006A3191">
        <w:rPr>
          <w:szCs w:val="24"/>
        </w:rPr>
        <w:t>documents</w:t>
      </w:r>
      <w:r>
        <w:rPr>
          <w:szCs w:val="24"/>
        </w:rPr>
        <w:t xml:space="preserve"> necessary to complete the sale.</w:t>
      </w:r>
      <w:r w:rsidRPr="006A3191">
        <w:rPr>
          <w:szCs w:val="24"/>
        </w:rPr>
        <w:t xml:space="preserve"> </w:t>
      </w:r>
    </w:p>
    <w:p w14:paraId="6F970D45" w14:textId="77777777" w:rsidR="00CC3453" w:rsidRDefault="00CC3453">
      <w:pPr>
        <w:rPr>
          <w:sz w:val="24"/>
          <w:szCs w:val="24"/>
        </w:rPr>
      </w:pPr>
    </w:p>
    <w:p w14:paraId="1C0982F3" w14:textId="77777777" w:rsidR="00A404AD" w:rsidRPr="00C50127" w:rsidRDefault="00A404AD">
      <w:pPr>
        <w:rPr>
          <w:sz w:val="24"/>
          <w:szCs w:val="24"/>
        </w:rPr>
      </w:pPr>
    </w:p>
    <w:p w14:paraId="6F970D46" w14:textId="55507909" w:rsidR="00CC3453" w:rsidRPr="00C50127" w:rsidRDefault="00BB6737">
      <w:pPr>
        <w:rPr>
          <w:sz w:val="24"/>
          <w:szCs w:val="24"/>
        </w:rPr>
      </w:pPr>
      <w:r w:rsidRPr="00C50127">
        <w:rPr>
          <w:sz w:val="24"/>
          <w:szCs w:val="24"/>
        </w:rPr>
        <w:t xml:space="preserve">ADOPTED this </w:t>
      </w:r>
      <w:r w:rsidRPr="00C50127">
        <w:rPr>
          <w:sz w:val="24"/>
          <w:szCs w:val="24"/>
          <w:u w:val="single"/>
        </w:rPr>
        <w:tab/>
      </w:r>
      <w:r w:rsidRPr="00C50127">
        <w:rPr>
          <w:sz w:val="24"/>
          <w:szCs w:val="24"/>
        </w:rPr>
        <w:t xml:space="preserve">day of </w:t>
      </w:r>
      <w:r w:rsidRPr="00C50127">
        <w:rPr>
          <w:sz w:val="24"/>
          <w:szCs w:val="24"/>
          <w:u w:val="single"/>
        </w:rPr>
        <w:tab/>
      </w:r>
      <w:r w:rsidRPr="00C50127">
        <w:rPr>
          <w:sz w:val="24"/>
          <w:szCs w:val="24"/>
          <w:u w:val="single"/>
        </w:rPr>
        <w:tab/>
      </w:r>
      <w:r w:rsidRPr="00C50127">
        <w:rPr>
          <w:sz w:val="24"/>
          <w:szCs w:val="24"/>
          <w:u w:val="single"/>
        </w:rPr>
        <w:tab/>
      </w:r>
      <w:r w:rsidRPr="00C50127">
        <w:rPr>
          <w:sz w:val="24"/>
          <w:szCs w:val="24"/>
        </w:rPr>
        <w:t xml:space="preserve"> </w:t>
      </w:r>
      <w:r w:rsidR="001E2AD4" w:rsidRPr="00C50127">
        <w:rPr>
          <w:sz w:val="24"/>
          <w:szCs w:val="24"/>
        </w:rPr>
        <w:t>202</w:t>
      </w:r>
      <w:r w:rsidR="00494946">
        <w:rPr>
          <w:sz w:val="24"/>
          <w:szCs w:val="24"/>
        </w:rPr>
        <w:t>6</w:t>
      </w:r>
      <w:r w:rsidR="001E2AD4" w:rsidRPr="00C50127">
        <w:rPr>
          <w:sz w:val="24"/>
          <w:szCs w:val="24"/>
        </w:rPr>
        <w:t xml:space="preserve"> </w:t>
      </w:r>
      <w:r w:rsidR="00EF4984" w:rsidRPr="00C50127">
        <w:rPr>
          <w:sz w:val="24"/>
          <w:szCs w:val="24"/>
        </w:rPr>
        <w:t>at Ellensburg, Washington</w:t>
      </w:r>
      <w:r w:rsidRPr="00C50127">
        <w:rPr>
          <w:sz w:val="24"/>
          <w:szCs w:val="24"/>
        </w:rPr>
        <w:t>.</w:t>
      </w:r>
    </w:p>
    <w:p w14:paraId="6F970D47" w14:textId="77777777" w:rsidR="00CC3453" w:rsidRPr="00C50127" w:rsidRDefault="00CC3453">
      <w:pPr>
        <w:rPr>
          <w:sz w:val="24"/>
          <w:szCs w:val="24"/>
        </w:rPr>
      </w:pPr>
    </w:p>
    <w:p w14:paraId="6F970D48" w14:textId="77777777" w:rsidR="00CC3453" w:rsidRPr="00C50127" w:rsidRDefault="00BB6737">
      <w:pPr>
        <w:rPr>
          <w:b/>
          <w:sz w:val="24"/>
          <w:szCs w:val="24"/>
        </w:rPr>
      </w:pPr>
      <w:r w:rsidRPr="00C50127">
        <w:rPr>
          <w:sz w:val="24"/>
          <w:szCs w:val="24"/>
        </w:rPr>
        <w:tab/>
      </w:r>
      <w:r w:rsidRPr="00C50127">
        <w:rPr>
          <w:sz w:val="24"/>
          <w:szCs w:val="24"/>
        </w:rPr>
        <w:tab/>
      </w:r>
      <w:r w:rsidRPr="00C50127">
        <w:rPr>
          <w:sz w:val="24"/>
          <w:szCs w:val="24"/>
        </w:rPr>
        <w:tab/>
      </w:r>
      <w:r w:rsidRPr="00C50127">
        <w:rPr>
          <w:sz w:val="24"/>
          <w:szCs w:val="24"/>
        </w:rPr>
        <w:tab/>
      </w:r>
      <w:r w:rsidRPr="00C50127">
        <w:rPr>
          <w:sz w:val="24"/>
          <w:szCs w:val="24"/>
        </w:rPr>
        <w:tab/>
      </w:r>
      <w:r w:rsidRPr="00C50127">
        <w:rPr>
          <w:b/>
          <w:sz w:val="24"/>
          <w:szCs w:val="24"/>
        </w:rPr>
        <w:t>BOARD OF COUNTY COMMISSIONERS</w:t>
      </w:r>
    </w:p>
    <w:p w14:paraId="6F970D49" w14:textId="77777777" w:rsidR="00CC3453" w:rsidRDefault="00BB6737">
      <w:pPr>
        <w:pStyle w:val="Heading3"/>
        <w:rPr>
          <w:b/>
          <w:szCs w:val="24"/>
        </w:rPr>
      </w:pPr>
      <w:r w:rsidRPr="00C50127">
        <w:rPr>
          <w:b/>
          <w:szCs w:val="24"/>
        </w:rPr>
        <w:tab/>
      </w:r>
      <w:r w:rsidRPr="00C50127">
        <w:rPr>
          <w:b/>
          <w:szCs w:val="24"/>
        </w:rPr>
        <w:tab/>
      </w:r>
      <w:r w:rsidRPr="00C50127">
        <w:rPr>
          <w:b/>
          <w:szCs w:val="24"/>
        </w:rPr>
        <w:tab/>
      </w:r>
      <w:r w:rsidRPr="00C50127">
        <w:rPr>
          <w:b/>
          <w:szCs w:val="24"/>
        </w:rPr>
        <w:tab/>
      </w:r>
      <w:r w:rsidRPr="00C50127">
        <w:rPr>
          <w:b/>
          <w:szCs w:val="24"/>
        </w:rPr>
        <w:tab/>
        <w:t>KITTITAS COUNTY, WASHINGTON</w:t>
      </w:r>
    </w:p>
    <w:p w14:paraId="02695E05" w14:textId="77777777" w:rsidR="004B179E" w:rsidRPr="004B179E" w:rsidRDefault="004B179E" w:rsidP="004B179E"/>
    <w:p w14:paraId="6F970D4A" w14:textId="77777777" w:rsidR="00CC3453" w:rsidRPr="00C50127" w:rsidRDefault="00CC3453">
      <w:pPr>
        <w:rPr>
          <w:sz w:val="24"/>
          <w:szCs w:val="24"/>
        </w:rPr>
      </w:pPr>
    </w:p>
    <w:p w14:paraId="6F970D4B" w14:textId="4F2A8F6A" w:rsidR="00CC3453" w:rsidRPr="00C50127" w:rsidRDefault="00BB6737">
      <w:pPr>
        <w:rPr>
          <w:sz w:val="24"/>
          <w:szCs w:val="24"/>
        </w:rPr>
      </w:pPr>
      <w:r w:rsidRPr="00C50127">
        <w:rPr>
          <w:sz w:val="24"/>
          <w:szCs w:val="24"/>
        </w:rPr>
        <w:tab/>
      </w:r>
      <w:r w:rsidRPr="00C50127">
        <w:rPr>
          <w:sz w:val="24"/>
          <w:szCs w:val="24"/>
        </w:rPr>
        <w:tab/>
      </w:r>
      <w:r w:rsidRPr="00C50127">
        <w:rPr>
          <w:sz w:val="24"/>
          <w:szCs w:val="24"/>
        </w:rPr>
        <w:tab/>
      </w:r>
      <w:r w:rsidRPr="00C50127">
        <w:rPr>
          <w:sz w:val="24"/>
          <w:szCs w:val="24"/>
        </w:rPr>
        <w:tab/>
      </w:r>
      <w:r w:rsidRPr="00C50127">
        <w:rPr>
          <w:sz w:val="24"/>
          <w:szCs w:val="24"/>
        </w:rPr>
        <w:tab/>
      </w:r>
      <w:r w:rsidRPr="00C50127">
        <w:rPr>
          <w:b/>
          <w:sz w:val="24"/>
          <w:szCs w:val="24"/>
          <w:u w:val="single"/>
        </w:rPr>
        <w:tab/>
      </w:r>
      <w:r w:rsidRPr="00C50127">
        <w:rPr>
          <w:b/>
          <w:sz w:val="24"/>
          <w:szCs w:val="24"/>
          <w:u w:val="single"/>
        </w:rPr>
        <w:tab/>
      </w:r>
      <w:r w:rsidRPr="00C50127">
        <w:rPr>
          <w:b/>
          <w:sz w:val="24"/>
          <w:szCs w:val="24"/>
          <w:u w:val="single"/>
        </w:rPr>
        <w:tab/>
      </w:r>
      <w:r w:rsidRPr="00C50127">
        <w:rPr>
          <w:b/>
          <w:sz w:val="24"/>
          <w:szCs w:val="24"/>
          <w:u w:val="single"/>
        </w:rPr>
        <w:tab/>
      </w:r>
      <w:r w:rsidRPr="00C50127">
        <w:rPr>
          <w:b/>
          <w:sz w:val="24"/>
          <w:szCs w:val="24"/>
          <w:u w:val="single"/>
        </w:rPr>
        <w:tab/>
      </w:r>
      <w:r w:rsidRPr="00C50127">
        <w:rPr>
          <w:b/>
          <w:sz w:val="24"/>
          <w:szCs w:val="24"/>
          <w:u w:val="single"/>
        </w:rPr>
        <w:tab/>
      </w:r>
    </w:p>
    <w:p w14:paraId="6F970D4C" w14:textId="365B5186" w:rsidR="00CC3453" w:rsidRPr="00C50127" w:rsidRDefault="00BB6737">
      <w:pPr>
        <w:rPr>
          <w:sz w:val="24"/>
          <w:szCs w:val="24"/>
        </w:rPr>
      </w:pPr>
      <w:r w:rsidRPr="00C50127">
        <w:rPr>
          <w:sz w:val="24"/>
          <w:szCs w:val="24"/>
        </w:rPr>
        <w:tab/>
      </w:r>
      <w:r w:rsidRPr="00C50127">
        <w:rPr>
          <w:sz w:val="24"/>
          <w:szCs w:val="24"/>
        </w:rPr>
        <w:tab/>
      </w:r>
      <w:r w:rsidRPr="00C50127">
        <w:rPr>
          <w:sz w:val="24"/>
          <w:szCs w:val="24"/>
        </w:rPr>
        <w:tab/>
      </w:r>
      <w:r w:rsidRPr="00C50127">
        <w:rPr>
          <w:sz w:val="24"/>
          <w:szCs w:val="24"/>
        </w:rPr>
        <w:tab/>
      </w:r>
      <w:r w:rsidRPr="00C50127">
        <w:rPr>
          <w:sz w:val="24"/>
          <w:szCs w:val="24"/>
        </w:rPr>
        <w:tab/>
      </w:r>
      <w:sdt>
        <w:sdtPr>
          <w:rPr>
            <w:b/>
            <w:bCs/>
            <w:sz w:val="24"/>
            <w:szCs w:val="24"/>
          </w:rPr>
          <w:id w:val="401220673"/>
          <w:placeholder>
            <w:docPart w:val="6A58B5D3621E4DEFA6D6D7279982749A"/>
          </w:placeholder>
          <w:text w:multiLine="1"/>
        </w:sdtPr>
        <w:sdtEndPr/>
        <w:sdtContent>
          <w:r w:rsidR="00A039E8" w:rsidRPr="004B179E">
            <w:rPr>
              <w:b/>
              <w:bCs/>
              <w:sz w:val="24"/>
              <w:szCs w:val="24"/>
            </w:rPr>
            <w:t>Cory Wright,  Chairman</w:t>
          </w:r>
        </w:sdtContent>
      </w:sdt>
    </w:p>
    <w:p w14:paraId="6F970D4D" w14:textId="77777777" w:rsidR="00CC3453" w:rsidRDefault="00CC3453">
      <w:pPr>
        <w:rPr>
          <w:sz w:val="24"/>
          <w:szCs w:val="24"/>
        </w:rPr>
      </w:pPr>
    </w:p>
    <w:p w14:paraId="100EDC5A" w14:textId="77777777" w:rsidR="004B179E" w:rsidRDefault="004B179E">
      <w:pPr>
        <w:rPr>
          <w:sz w:val="24"/>
          <w:szCs w:val="24"/>
        </w:rPr>
      </w:pPr>
    </w:p>
    <w:p w14:paraId="41472BBD" w14:textId="77777777" w:rsidR="004B179E" w:rsidRPr="00C50127" w:rsidRDefault="004B179E">
      <w:pPr>
        <w:rPr>
          <w:sz w:val="24"/>
          <w:szCs w:val="24"/>
        </w:rPr>
      </w:pPr>
    </w:p>
    <w:p w14:paraId="6F970D4E" w14:textId="77777777" w:rsidR="00CC3453" w:rsidRPr="00C50127" w:rsidRDefault="00BB6737">
      <w:pPr>
        <w:rPr>
          <w:sz w:val="24"/>
          <w:szCs w:val="24"/>
        </w:rPr>
      </w:pPr>
      <w:r w:rsidRPr="00C50127">
        <w:rPr>
          <w:sz w:val="24"/>
          <w:szCs w:val="24"/>
        </w:rPr>
        <w:tab/>
      </w:r>
      <w:r w:rsidRPr="00C50127">
        <w:rPr>
          <w:sz w:val="24"/>
          <w:szCs w:val="24"/>
        </w:rPr>
        <w:tab/>
      </w:r>
      <w:r w:rsidRPr="00C50127">
        <w:rPr>
          <w:sz w:val="24"/>
          <w:szCs w:val="24"/>
        </w:rPr>
        <w:tab/>
      </w:r>
      <w:r w:rsidRPr="00C50127">
        <w:rPr>
          <w:sz w:val="24"/>
          <w:szCs w:val="24"/>
        </w:rPr>
        <w:tab/>
      </w:r>
      <w:r w:rsidRPr="00C50127">
        <w:rPr>
          <w:sz w:val="24"/>
          <w:szCs w:val="24"/>
        </w:rPr>
        <w:tab/>
      </w:r>
      <w:r w:rsidRPr="00C50127">
        <w:rPr>
          <w:b/>
          <w:sz w:val="24"/>
          <w:szCs w:val="24"/>
          <w:u w:val="single"/>
        </w:rPr>
        <w:tab/>
      </w:r>
      <w:r w:rsidRPr="00C50127">
        <w:rPr>
          <w:b/>
          <w:sz w:val="24"/>
          <w:szCs w:val="24"/>
          <w:u w:val="single"/>
        </w:rPr>
        <w:tab/>
      </w:r>
      <w:r w:rsidRPr="00C50127">
        <w:rPr>
          <w:b/>
          <w:sz w:val="24"/>
          <w:szCs w:val="24"/>
          <w:u w:val="single"/>
        </w:rPr>
        <w:tab/>
      </w:r>
      <w:r w:rsidRPr="00C50127">
        <w:rPr>
          <w:b/>
          <w:sz w:val="24"/>
          <w:szCs w:val="24"/>
          <w:u w:val="single"/>
        </w:rPr>
        <w:tab/>
      </w:r>
      <w:r w:rsidRPr="00C50127">
        <w:rPr>
          <w:b/>
          <w:sz w:val="24"/>
          <w:szCs w:val="24"/>
          <w:u w:val="single"/>
        </w:rPr>
        <w:tab/>
      </w:r>
      <w:r w:rsidRPr="00C50127">
        <w:rPr>
          <w:b/>
          <w:sz w:val="24"/>
          <w:szCs w:val="24"/>
          <w:u w:val="single"/>
        </w:rPr>
        <w:tab/>
      </w:r>
    </w:p>
    <w:p w14:paraId="109BAEA7" w14:textId="77777777" w:rsidR="004B179E" w:rsidRPr="004B179E" w:rsidRDefault="00BB6737" w:rsidP="004B179E">
      <w:pPr>
        <w:rPr>
          <w:sz w:val="24"/>
          <w:szCs w:val="24"/>
        </w:rPr>
      </w:pPr>
      <w:r w:rsidRPr="00C50127">
        <w:rPr>
          <w:sz w:val="24"/>
          <w:szCs w:val="24"/>
        </w:rPr>
        <w:tab/>
      </w:r>
      <w:r w:rsidRPr="00C50127">
        <w:rPr>
          <w:sz w:val="24"/>
          <w:szCs w:val="24"/>
        </w:rPr>
        <w:tab/>
      </w:r>
      <w:r w:rsidRPr="00C50127">
        <w:rPr>
          <w:sz w:val="24"/>
          <w:szCs w:val="24"/>
        </w:rPr>
        <w:tab/>
      </w:r>
      <w:r w:rsidRPr="00C50127">
        <w:rPr>
          <w:sz w:val="24"/>
          <w:szCs w:val="24"/>
        </w:rPr>
        <w:tab/>
      </w:r>
      <w:r w:rsidRPr="00C50127">
        <w:rPr>
          <w:sz w:val="24"/>
          <w:szCs w:val="24"/>
        </w:rPr>
        <w:tab/>
      </w:r>
      <w:r w:rsidR="004B179E" w:rsidRPr="004B179E">
        <w:rPr>
          <w:b/>
          <w:bCs/>
          <w:sz w:val="24"/>
          <w:szCs w:val="24"/>
        </w:rPr>
        <w:t>Brett Wachsmith,  Vice-Chairman</w:t>
      </w:r>
    </w:p>
    <w:p w14:paraId="6F970D50" w14:textId="77777777" w:rsidR="00CC3453" w:rsidRDefault="00BB6737">
      <w:pPr>
        <w:rPr>
          <w:sz w:val="24"/>
          <w:szCs w:val="24"/>
        </w:rPr>
      </w:pPr>
      <w:r w:rsidRPr="00C50127">
        <w:rPr>
          <w:sz w:val="24"/>
          <w:szCs w:val="24"/>
        </w:rPr>
        <w:tab/>
      </w:r>
    </w:p>
    <w:p w14:paraId="735CE047" w14:textId="77777777" w:rsidR="004B179E" w:rsidRDefault="004B179E">
      <w:pPr>
        <w:rPr>
          <w:sz w:val="24"/>
          <w:szCs w:val="24"/>
        </w:rPr>
      </w:pPr>
    </w:p>
    <w:p w14:paraId="37560145" w14:textId="77777777" w:rsidR="004B179E" w:rsidRPr="00C50127" w:rsidRDefault="004B179E">
      <w:pPr>
        <w:rPr>
          <w:sz w:val="24"/>
          <w:szCs w:val="24"/>
        </w:rPr>
      </w:pPr>
    </w:p>
    <w:p w14:paraId="6F970D51" w14:textId="77777777" w:rsidR="00CC3453" w:rsidRPr="00C50127" w:rsidRDefault="00BB6737">
      <w:pPr>
        <w:rPr>
          <w:sz w:val="24"/>
          <w:szCs w:val="24"/>
        </w:rPr>
      </w:pPr>
      <w:r w:rsidRPr="00C50127">
        <w:rPr>
          <w:sz w:val="24"/>
          <w:szCs w:val="24"/>
        </w:rPr>
        <w:tab/>
      </w:r>
      <w:r w:rsidRPr="00C50127">
        <w:rPr>
          <w:sz w:val="24"/>
          <w:szCs w:val="24"/>
        </w:rPr>
        <w:tab/>
      </w:r>
      <w:r w:rsidRPr="00C50127">
        <w:rPr>
          <w:sz w:val="24"/>
          <w:szCs w:val="24"/>
        </w:rPr>
        <w:tab/>
      </w:r>
      <w:r w:rsidRPr="00C50127">
        <w:rPr>
          <w:sz w:val="24"/>
          <w:szCs w:val="24"/>
        </w:rPr>
        <w:tab/>
      </w:r>
      <w:r w:rsidRPr="00C50127">
        <w:rPr>
          <w:sz w:val="24"/>
          <w:szCs w:val="24"/>
        </w:rPr>
        <w:tab/>
      </w:r>
      <w:r w:rsidRPr="00C50127">
        <w:rPr>
          <w:b/>
          <w:sz w:val="24"/>
          <w:szCs w:val="24"/>
          <w:u w:val="single"/>
        </w:rPr>
        <w:tab/>
      </w:r>
      <w:r w:rsidRPr="00C50127">
        <w:rPr>
          <w:b/>
          <w:sz w:val="24"/>
          <w:szCs w:val="24"/>
          <w:u w:val="single"/>
        </w:rPr>
        <w:tab/>
      </w:r>
      <w:r w:rsidRPr="00C50127">
        <w:rPr>
          <w:b/>
          <w:sz w:val="24"/>
          <w:szCs w:val="24"/>
          <w:u w:val="single"/>
        </w:rPr>
        <w:tab/>
      </w:r>
      <w:r w:rsidRPr="00C50127">
        <w:rPr>
          <w:b/>
          <w:sz w:val="24"/>
          <w:szCs w:val="24"/>
          <w:u w:val="single"/>
        </w:rPr>
        <w:tab/>
      </w:r>
      <w:r w:rsidRPr="00C50127">
        <w:rPr>
          <w:b/>
          <w:sz w:val="24"/>
          <w:szCs w:val="24"/>
          <w:u w:val="single"/>
        </w:rPr>
        <w:tab/>
      </w:r>
      <w:r w:rsidRPr="00C50127">
        <w:rPr>
          <w:b/>
          <w:sz w:val="24"/>
          <w:szCs w:val="24"/>
          <w:u w:val="single"/>
        </w:rPr>
        <w:tab/>
      </w:r>
    </w:p>
    <w:p w14:paraId="6F970D52" w14:textId="1EAA69FF" w:rsidR="00EF4984" w:rsidRPr="00C50127" w:rsidRDefault="00BB6737" w:rsidP="00EF4984">
      <w:pPr>
        <w:ind w:left="720"/>
        <w:rPr>
          <w:sz w:val="24"/>
          <w:szCs w:val="24"/>
        </w:rPr>
      </w:pPr>
      <w:r w:rsidRPr="00C50127">
        <w:rPr>
          <w:sz w:val="24"/>
          <w:szCs w:val="24"/>
        </w:rPr>
        <w:tab/>
      </w:r>
      <w:r w:rsidRPr="00C50127">
        <w:rPr>
          <w:sz w:val="24"/>
          <w:szCs w:val="24"/>
        </w:rPr>
        <w:tab/>
      </w:r>
      <w:r w:rsidRPr="00C50127">
        <w:rPr>
          <w:sz w:val="24"/>
          <w:szCs w:val="24"/>
        </w:rPr>
        <w:tab/>
      </w:r>
      <w:r w:rsidRPr="00C50127">
        <w:rPr>
          <w:sz w:val="24"/>
          <w:szCs w:val="24"/>
        </w:rPr>
        <w:tab/>
      </w:r>
      <w:sdt>
        <w:sdtPr>
          <w:rPr>
            <w:b/>
            <w:bCs/>
            <w:sz w:val="24"/>
            <w:szCs w:val="24"/>
          </w:rPr>
          <w:id w:val="526293867"/>
          <w:placeholder>
            <w:docPart w:val="786AF60AD1D24948BE8D5BE913DF9B26"/>
          </w:placeholder>
          <w:text w:multiLine="1"/>
        </w:sdtPr>
        <w:sdtEndPr/>
        <w:sdtContent>
          <w:r w:rsidR="004B179E" w:rsidRPr="004B179E">
            <w:rPr>
              <w:b/>
              <w:bCs/>
              <w:sz w:val="24"/>
              <w:szCs w:val="24"/>
            </w:rPr>
            <w:t>Laura Osiadacz,  Commissioner</w:t>
          </w:r>
        </w:sdtContent>
      </w:sdt>
    </w:p>
    <w:p w14:paraId="6F970D53" w14:textId="77777777" w:rsidR="00CC3453" w:rsidRPr="00C50127" w:rsidRDefault="00BB6737" w:rsidP="00EF4984">
      <w:pPr>
        <w:ind w:left="720"/>
        <w:rPr>
          <w:sz w:val="24"/>
          <w:szCs w:val="24"/>
        </w:rPr>
      </w:pPr>
      <w:r w:rsidRPr="00C50127">
        <w:rPr>
          <w:sz w:val="24"/>
          <w:szCs w:val="24"/>
        </w:rPr>
        <w:t>ATTEST:</w:t>
      </w:r>
    </w:p>
    <w:p w14:paraId="6F970D54" w14:textId="2B5EB116" w:rsidR="00CC3453" w:rsidRPr="00C50127" w:rsidRDefault="00BB6737">
      <w:pPr>
        <w:rPr>
          <w:sz w:val="24"/>
          <w:szCs w:val="24"/>
        </w:rPr>
      </w:pPr>
      <w:r w:rsidRPr="00C50127">
        <w:rPr>
          <w:sz w:val="24"/>
          <w:szCs w:val="24"/>
        </w:rPr>
        <w:t>CLERK OF THE BOARD</w:t>
      </w:r>
      <w:r w:rsidR="004B179E">
        <w:rPr>
          <w:sz w:val="24"/>
          <w:szCs w:val="24"/>
        </w:rPr>
        <w:t xml:space="preserve"> </w:t>
      </w:r>
    </w:p>
    <w:p w14:paraId="6F970D55" w14:textId="77777777" w:rsidR="00CC3453" w:rsidRPr="00C50127" w:rsidRDefault="00CC3453">
      <w:pPr>
        <w:rPr>
          <w:sz w:val="24"/>
          <w:szCs w:val="24"/>
        </w:rPr>
      </w:pPr>
    </w:p>
    <w:p w14:paraId="6F970D56" w14:textId="77777777" w:rsidR="00CC3453" w:rsidRPr="00C50127" w:rsidRDefault="00CC3453">
      <w:pPr>
        <w:rPr>
          <w:sz w:val="24"/>
          <w:szCs w:val="24"/>
        </w:rPr>
      </w:pPr>
    </w:p>
    <w:p w14:paraId="6F970D57" w14:textId="77777777" w:rsidR="00CC3453" w:rsidRPr="00C50127" w:rsidRDefault="00BB6737">
      <w:pPr>
        <w:rPr>
          <w:sz w:val="24"/>
          <w:szCs w:val="24"/>
        </w:rPr>
      </w:pPr>
      <w:r w:rsidRPr="00C50127">
        <w:rPr>
          <w:b/>
          <w:sz w:val="24"/>
          <w:szCs w:val="24"/>
          <w:u w:val="single"/>
        </w:rPr>
        <w:tab/>
      </w:r>
      <w:r w:rsidRPr="00C50127">
        <w:rPr>
          <w:b/>
          <w:sz w:val="24"/>
          <w:szCs w:val="24"/>
          <w:u w:val="single"/>
        </w:rPr>
        <w:tab/>
      </w:r>
      <w:r w:rsidRPr="00C50127">
        <w:rPr>
          <w:b/>
          <w:sz w:val="24"/>
          <w:szCs w:val="24"/>
          <w:u w:val="single"/>
        </w:rPr>
        <w:tab/>
      </w:r>
      <w:r w:rsidRPr="00C50127">
        <w:rPr>
          <w:b/>
          <w:sz w:val="24"/>
          <w:szCs w:val="24"/>
          <w:u w:val="single"/>
        </w:rPr>
        <w:tab/>
      </w:r>
    </w:p>
    <w:p w14:paraId="6F970D58" w14:textId="4AE5C50E" w:rsidR="00742A6F" w:rsidRDefault="00742A6F">
      <w:pPr>
        <w:rPr>
          <w:sz w:val="24"/>
          <w:szCs w:val="24"/>
        </w:rPr>
      </w:pPr>
    </w:p>
    <w:p w14:paraId="15D87073" w14:textId="77777777" w:rsidR="004B179E" w:rsidRPr="00C50127" w:rsidRDefault="004B179E">
      <w:pPr>
        <w:rPr>
          <w:sz w:val="24"/>
          <w:szCs w:val="24"/>
        </w:rPr>
      </w:pPr>
    </w:p>
    <w:p w14:paraId="6F970D5A" w14:textId="77777777" w:rsidR="00742A6F" w:rsidRPr="00C50127" w:rsidRDefault="00BB6737">
      <w:pPr>
        <w:rPr>
          <w:sz w:val="24"/>
          <w:szCs w:val="24"/>
        </w:rPr>
      </w:pPr>
      <w:r w:rsidRPr="00C50127">
        <w:rPr>
          <w:sz w:val="24"/>
          <w:szCs w:val="24"/>
        </w:rPr>
        <w:t>APPROVED AS TO FORM</w:t>
      </w:r>
    </w:p>
    <w:p w14:paraId="6F970D5B" w14:textId="77777777" w:rsidR="00742A6F" w:rsidRPr="00C50127" w:rsidRDefault="00742A6F">
      <w:pPr>
        <w:rPr>
          <w:sz w:val="24"/>
          <w:szCs w:val="24"/>
        </w:rPr>
      </w:pPr>
    </w:p>
    <w:p w14:paraId="6F970D5C" w14:textId="77777777" w:rsidR="00742A6F" w:rsidRPr="00C50127" w:rsidRDefault="00742A6F">
      <w:pPr>
        <w:rPr>
          <w:sz w:val="24"/>
          <w:szCs w:val="24"/>
        </w:rPr>
      </w:pPr>
    </w:p>
    <w:p w14:paraId="6F970D5D" w14:textId="77777777" w:rsidR="00742A6F" w:rsidRPr="00C50127" w:rsidRDefault="00742A6F">
      <w:pPr>
        <w:rPr>
          <w:sz w:val="24"/>
          <w:szCs w:val="24"/>
        </w:rPr>
      </w:pPr>
    </w:p>
    <w:p w14:paraId="6F970D5E" w14:textId="77777777" w:rsidR="00742A6F" w:rsidRPr="00C50127" w:rsidRDefault="00BB6737">
      <w:pPr>
        <w:rPr>
          <w:sz w:val="24"/>
          <w:szCs w:val="24"/>
        </w:rPr>
      </w:pPr>
      <w:r w:rsidRPr="00C50127">
        <w:rPr>
          <w:sz w:val="24"/>
          <w:szCs w:val="24"/>
        </w:rPr>
        <w:t>_______________________________</w:t>
      </w:r>
    </w:p>
    <w:p w14:paraId="554A1DCE" w14:textId="77777777" w:rsidR="004B179E" w:rsidRDefault="004B179E" w:rsidP="001E7BF8">
      <w:pPr>
        <w:rPr>
          <w:sz w:val="24"/>
          <w:szCs w:val="24"/>
        </w:rPr>
      </w:pPr>
      <w:r w:rsidRPr="004B179E">
        <w:rPr>
          <w:sz w:val="24"/>
          <w:szCs w:val="24"/>
        </w:rPr>
        <w:t>Molly McDowell</w:t>
      </w:r>
      <w:r>
        <w:rPr>
          <w:sz w:val="24"/>
          <w:szCs w:val="24"/>
        </w:rPr>
        <w:t>,</w:t>
      </w:r>
    </w:p>
    <w:p w14:paraId="6F970D5F" w14:textId="524C5448" w:rsidR="001E7BF8" w:rsidRPr="00C50127" w:rsidRDefault="00BB6737" w:rsidP="001E7BF8">
      <w:pPr>
        <w:rPr>
          <w:noProof/>
          <w:color w:val="000000"/>
          <w:sz w:val="24"/>
          <w:szCs w:val="24"/>
        </w:rPr>
      </w:pPr>
      <w:r w:rsidRPr="00C50127">
        <w:rPr>
          <w:sz w:val="24"/>
          <w:szCs w:val="24"/>
        </w:rPr>
        <w:t>DEPUTY PROSECUTOR</w:t>
      </w:r>
      <w:bookmarkStart w:id="1" w:name="_Hlk155270223"/>
      <w:r w:rsidRPr="00C50127">
        <w:rPr>
          <w:sz w:val="24"/>
          <w:szCs w:val="24"/>
        </w:rPr>
        <w:t xml:space="preserve"> </w:t>
      </w:r>
    </w:p>
    <w:bookmarkEnd w:id="1"/>
    <w:p w14:paraId="6F970D60" w14:textId="77777777" w:rsidR="00742A6F" w:rsidRPr="00C50127" w:rsidRDefault="00742A6F" w:rsidP="00A039E8">
      <w:pPr>
        <w:jc w:val="both"/>
        <w:rPr>
          <w:sz w:val="24"/>
          <w:szCs w:val="24"/>
        </w:rPr>
      </w:pPr>
    </w:p>
    <w:sectPr w:rsidR="00742A6F" w:rsidRPr="00C5012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yMTK1NDAzMjc3MzRU0lEKTi0uzszPAykwqgUA60RICCwAAAA="/>
  </w:docVars>
  <w:rsids>
    <w:rsidRoot w:val="00EF4984"/>
    <w:rsid w:val="000404ED"/>
    <w:rsid w:val="00071349"/>
    <w:rsid w:val="000A73CE"/>
    <w:rsid w:val="000B35A9"/>
    <w:rsid w:val="00122668"/>
    <w:rsid w:val="00196263"/>
    <w:rsid w:val="001B6FB8"/>
    <w:rsid w:val="001D6FA0"/>
    <w:rsid w:val="001E2AD4"/>
    <w:rsid w:val="001E7BF8"/>
    <w:rsid w:val="00297978"/>
    <w:rsid w:val="003E1D52"/>
    <w:rsid w:val="004015BE"/>
    <w:rsid w:val="004353FC"/>
    <w:rsid w:val="00494946"/>
    <w:rsid w:val="004B179E"/>
    <w:rsid w:val="004F3D51"/>
    <w:rsid w:val="005154BB"/>
    <w:rsid w:val="0056467D"/>
    <w:rsid w:val="00566B13"/>
    <w:rsid w:val="005C2661"/>
    <w:rsid w:val="00682922"/>
    <w:rsid w:val="006A3191"/>
    <w:rsid w:val="00740015"/>
    <w:rsid w:val="00742A6F"/>
    <w:rsid w:val="00854500"/>
    <w:rsid w:val="008B1CC8"/>
    <w:rsid w:val="00914067"/>
    <w:rsid w:val="00921321"/>
    <w:rsid w:val="009214CB"/>
    <w:rsid w:val="009721A9"/>
    <w:rsid w:val="009A08A6"/>
    <w:rsid w:val="009E01B9"/>
    <w:rsid w:val="009E24B4"/>
    <w:rsid w:val="00A039E8"/>
    <w:rsid w:val="00A404AD"/>
    <w:rsid w:val="00B916C9"/>
    <w:rsid w:val="00BB6737"/>
    <w:rsid w:val="00BE6AD4"/>
    <w:rsid w:val="00C50127"/>
    <w:rsid w:val="00CC3453"/>
    <w:rsid w:val="00CF1A1B"/>
    <w:rsid w:val="00E06AF1"/>
    <w:rsid w:val="00E5613F"/>
    <w:rsid w:val="00EB6366"/>
    <w:rsid w:val="00ED1EFA"/>
    <w:rsid w:val="00EF4984"/>
    <w:rsid w:val="00FA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70D32"/>
  <w15:chartTrackingRefBased/>
  <w15:docId w15:val="{E32BB999-A81B-4291-AFBB-3CD6827A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hanging="1440"/>
    </w:pPr>
  </w:style>
  <w:style w:type="paragraph" w:styleId="BodyText">
    <w:name w:val="Body Text"/>
    <w:basedOn w:val="Normal"/>
    <w:semiHidden/>
    <w:rPr>
      <w:sz w:val="24"/>
    </w:rPr>
  </w:style>
  <w:style w:type="paragraph" w:styleId="BodyTextIndent2">
    <w:name w:val="Body Text Indent 2"/>
    <w:basedOn w:val="Normal"/>
    <w:semiHidden/>
    <w:pPr>
      <w:ind w:left="1440" w:hanging="1440"/>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Revision">
    <w:name w:val="Revision"/>
    <w:hidden/>
    <w:uiPriority w:val="99"/>
    <w:semiHidden/>
    <w:rsid w:val="00297978"/>
  </w:style>
  <w:style w:type="character" w:styleId="PlaceholderText">
    <w:name w:val="Placeholder Text"/>
    <w:basedOn w:val="DefaultParagraphFont"/>
    <w:uiPriority w:val="99"/>
    <w:semiHidden/>
    <w:rsid w:val="009213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CAC17C7D17442B8AC4BF860998F7F3"/>
        <w:category>
          <w:name w:val="General"/>
          <w:gallery w:val="placeholder"/>
        </w:category>
        <w:types>
          <w:type w:val="bbPlcHdr"/>
        </w:types>
        <w:behaviors>
          <w:behavior w:val="content"/>
        </w:behaviors>
        <w:guid w:val="{4163D088-FB53-4453-81A9-6ADEB1023AD2}"/>
      </w:docPartPr>
      <w:docPartBody>
        <w:p w:rsidR="00E5613F" w:rsidRDefault="00F116FC" w:rsidP="00E5613F">
          <w:pPr>
            <w:pStyle w:val="CCCAC17C7D17442B8AC4BF860998F7F3"/>
          </w:pPr>
          <w:r w:rsidRPr="001D6FA0">
            <w:rPr>
              <w:rStyle w:val="PlaceholderText"/>
            </w:rPr>
            <w:t>Click or tap here to enter text.</w:t>
          </w:r>
        </w:p>
      </w:docPartBody>
    </w:docPart>
    <w:docPart>
      <w:docPartPr>
        <w:name w:val="39F0E667CB7C4FD280559899F83A6AD1"/>
        <w:category>
          <w:name w:val="General"/>
          <w:gallery w:val="placeholder"/>
        </w:category>
        <w:types>
          <w:type w:val="bbPlcHdr"/>
        </w:types>
        <w:behaviors>
          <w:behavior w:val="content"/>
        </w:behaviors>
        <w:guid w:val="{8A49A3D3-B89C-49F7-B397-285F47E14957}"/>
      </w:docPartPr>
      <w:docPartBody>
        <w:p w:rsidR="00E5613F" w:rsidRDefault="00F116FC" w:rsidP="00E5613F">
          <w:pPr>
            <w:pStyle w:val="39F0E667CB7C4FD280559899F83A6AD1"/>
          </w:pPr>
          <w:r w:rsidRPr="001D6FA0">
            <w:rPr>
              <w:rStyle w:val="PlaceholderText"/>
            </w:rPr>
            <w:t>Click or tap here to enter text.</w:t>
          </w:r>
        </w:p>
      </w:docPartBody>
    </w:docPart>
    <w:docPart>
      <w:docPartPr>
        <w:name w:val="030C25757B8B4642BF6D801122722CA5"/>
        <w:category>
          <w:name w:val="General"/>
          <w:gallery w:val="placeholder"/>
        </w:category>
        <w:types>
          <w:type w:val="bbPlcHdr"/>
        </w:types>
        <w:behaviors>
          <w:behavior w:val="content"/>
        </w:behaviors>
        <w:guid w:val="{1CC86877-3B48-4C19-B7E6-9E3A40841DD3}"/>
      </w:docPartPr>
      <w:docPartBody>
        <w:p w:rsidR="00E5613F" w:rsidRDefault="00F116FC" w:rsidP="00E5613F">
          <w:pPr>
            <w:pStyle w:val="030C25757B8B4642BF6D801122722CA5"/>
          </w:pPr>
          <w:r w:rsidRPr="001D6FA0">
            <w:rPr>
              <w:rStyle w:val="PlaceholderText"/>
            </w:rPr>
            <w:t>Click or tap here to enter text.</w:t>
          </w:r>
        </w:p>
      </w:docPartBody>
    </w:docPart>
    <w:docPart>
      <w:docPartPr>
        <w:name w:val="FE8056F4800149208FA1FB145529F465"/>
        <w:category>
          <w:name w:val="General"/>
          <w:gallery w:val="placeholder"/>
        </w:category>
        <w:types>
          <w:type w:val="bbPlcHdr"/>
        </w:types>
        <w:behaviors>
          <w:behavior w:val="content"/>
        </w:behaviors>
        <w:guid w:val="{01593210-B1DE-467B-B109-11672C6C4845}"/>
      </w:docPartPr>
      <w:docPartBody>
        <w:p w:rsidR="00E5613F" w:rsidRDefault="00F116FC" w:rsidP="00E5613F">
          <w:pPr>
            <w:pStyle w:val="FE8056F4800149208FA1FB145529F465"/>
          </w:pPr>
          <w:r w:rsidRPr="001D6FA0">
            <w:rPr>
              <w:rStyle w:val="PlaceholderText"/>
            </w:rPr>
            <w:t>Click or tap here to enter text.</w:t>
          </w:r>
        </w:p>
      </w:docPartBody>
    </w:docPart>
    <w:docPart>
      <w:docPartPr>
        <w:name w:val="6A58B5D3621E4DEFA6D6D7279982749A"/>
        <w:category>
          <w:name w:val="General"/>
          <w:gallery w:val="placeholder"/>
        </w:category>
        <w:types>
          <w:type w:val="bbPlcHdr"/>
        </w:types>
        <w:behaviors>
          <w:behavior w:val="content"/>
        </w:behaviors>
        <w:guid w:val="{0B4B4077-D516-48EC-A849-BEC89062721D}"/>
      </w:docPartPr>
      <w:docPartBody>
        <w:p w:rsidR="00E5613F" w:rsidRDefault="00F116FC" w:rsidP="00E5613F">
          <w:pPr>
            <w:pStyle w:val="6A58B5D3621E4DEFA6D6D7279982749A"/>
          </w:pPr>
          <w:r w:rsidRPr="001D6FA0">
            <w:rPr>
              <w:rStyle w:val="PlaceholderText"/>
            </w:rPr>
            <w:t>Click or tap here to enter text.</w:t>
          </w:r>
        </w:p>
      </w:docPartBody>
    </w:docPart>
    <w:docPart>
      <w:docPartPr>
        <w:name w:val="786AF60AD1D24948BE8D5BE913DF9B26"/>
        <w:category>
          <w:name w:val="General"/>
          <w:gallery w:val="placeholder"/>
        </w:category>
        <w:types>
          <w:type w:val="bbPlcHdr"/>
        </w:types>
        <w:behaviors>
          <w:behavior w:val="content"/>
        </w:behaviors>
        <w:guid w:val="{007694E0-792E-4890-B74F-4C5E8FD50064}"/>
      </w:docPartPr>
      <w:docPartBody>
        <w:p w:rsidR="00E5613F" w:rsidRDefault="00F116FC" w:rsidP="00E5613F">
          <w:pPr>
            <w:pStyle w:val="786AF60AD1D24948BE8D5BE913DF9B26"/>
          </w:pPr>
          <w:r w:rsidRPr="001D6F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3F"/>
    <w:rsid w:val="00095DF6"/>
    <w:rsid w:val="005154BB"/>
    <w:rsid w:val="00914067"/>
    <w:rsid w:val="00C40AF8"/>
    <w:rsid w:val="00E5613F"/>
    <w:rsid w:val="00F1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DF6"/>
    <w:rPr>
      <w:color w:val="808080"/>
    </w:rPr>
  </w:style>
  <w:style w:type="paragraph" w:customStyle="1" w:styleId="CCCAC17C7D17442B8AC4BF860998F7F3">
    <w:name w:val="CCCAC17C7D17442B8AC4BF860998F7F3"/>
    <w:rsid w:val="00E5613F"/>
  </w:style>
  <w:style w:type="paragraph" w:customStyle="1" w:styleId="39F0E667CB7C4FD280559899F83A6AD1">
    <w:name w:val="39F0E667CB7C4FD280559899F83A6AD1"/>
    <w:rsid w:val="00E5613F"/>
  </w:style>
  <w:style w:type="paragraph" w:customStyle="1" w:styleId="030C25757B8B4642BF6D801122722CA5">
    <w:name w:val="030C25757B8B4642BF6D801122722CA5"/>
    <w:rsid w:val="00E5613F"/>
  </w:style>
  <w:style w:type="paragraph" w:customStyle="1" w:styleId="FE8056F4800149208FA1FB145529F465">
    <w:name w:val="FE8056F4800149208FA1FB145529F465"/>
    <w:rsid w:val="00E5613F"/>
  </w:style>
  <w:style w:type="paragraph" w:customStyle="1" w:styleId="6A58B5D3621E4DEFA6D6D7279982749A">
    <w:name w:val="6A58B5D3621E4DEFA6D6D7279982749A"/>
    <w:rsid w:val="00E5613F"/>
  </w:style>
  <w:style w:type="paragraph" w:customStyle="1" w:styleId="786AF60AD1D24948BE8D5BE913DF9B26">
    <w:name w:val="786AF60AD1D24948BE8D5BE913DF9B26"/>
    <w:rsid w:val="00E56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BOARD OF COUNTY COMMISSIONERS</vt:lpstr>
    </vt:vector>
  </TitlesOfParts>
  <Company>Kittitas County</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COUNTY COMMISSIONERS</dc:title>
  <dc:creator>County Employee</dc:creator>
  <cp:lastModifiedBy>Molly McDowell</cp:lastModifiedBy>
  <cp:revision>2</cp:revision>
  <cp:lastPrinted>2019-12-12T00:28:00Z</cp:lastPrinted>
  <dcterms:created xsi:type="dcterms:W3CDTF">2026-02-04T18:12:00Z</dcterms:created>
  <dcterms:modified xsi:type="dcterms:W3CDTF">2026-02-04T18:12:00Z</dcterms:modified>
</cp:coreProperties>
</file>